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203A" w14:textId="77777777" w:rsidR="00D367F0" w:rsidRDefault="00D367F0" w:rsidP="001D545E">
      <w:pPr>
        <w:jc w:val="center"/>
        <w:rPr>
          <w:b/>
          <w:sz w:val="32"/>
          <w:szCs w:val="32"/>
        </w:rPr>
      </w:pPr>
    </w:p>
    <w:p w14:paraId="325460E3" w14:textId="77777777" w:rsidR="00D367F0" w:rsidRDefault="00D367F0" w:rsidP="001D545E">
      <w:pPr>
        <w:jc w:val="center"/>
        <w:rPr>
          <w:b/>
          <w:sz w:val="32"/>
          <w:szCs w:val="32"/>
        </w:rPr>
      </w:pPr>
    </w:p>
    <w:p w14:paraId="7B5B2EDA" w14:textId="4896B0BB" w:rsidR="007E2F73" w:rsidRPr="00AD2A09" w:rsidRDefault="001D545E" w:rsidP="001D545E">
      <w:pPr>
        <w:jc w:val="center"/>
        <w:rPr>
          <w:b/>
          <w:sz w:val="36"/>
          <w:szCs w:val="36"/>
        </w:rPr>
      </w:pPr>
      <w:r w:rsidRPr="00AD2A09">
        <w:rPr>
          <w:b/>
          <w:sz w:val="36"/>
          <w:szCs w:val="36"/>
        </w:rPr>
        <w:t>G</w:t>
      </w:r>
      <w:r w:rsidR="00D367F0" w:rsidRPr="00AD2A09">
        <w:rPr>
          <w:b/>
          <w:sz w:val="36"/>
          <w:szCs w:val="36"/>
        </w:rPr>
        <w:t xml:space="preserve">REAT </w:t>
      </w:r>
      <w:r w:rsidRPr="00AD2A09">
        <w:rPr>
          <w:b/>
          <w:sz w:val="36"/>
          <w:szCs w:val="36"/>
        </w:rPr>
        <w:t>B</w:t>
      </w:r>
      <w:r w:rsidR="00D367F0" w:rsidRPr="00AD2A09">
        <w:rPr>
          <w:b/>
          <w:sz w:val="36"/>
          <w:szCs w:val="36"/>
        </w:rPr>
        <w:t>RICKHILL</w:t>
      </w:r>
      <w:r w:rsidRPr="00AD2A09">
        <w:rPr>
          <w:b/>
          <w:sz w:val="36"/>
          <w:szCs w:val="36"/>
        </w:rPr>
        <w:t xml:space="preserve"> P</w:t>
      </w:r>
      <w:r w:rsidR="007E2F73" w:rsidRPr="00AD2A09">
        <w:rPr>
          <w:b/>
          <w:sz w:val="36"/>
          <w:szCs w:val="36"/>
        </w:rPr>
        <w:t>LANT</w:t>
      </w:r>
      <w:r w:rsidRPr="00AD2A09">
        <w:rPr>
          <w:b/>
          <w:sz w:val="36"/>
          <w:szCs w:val="36"/>
        </w:rPr>
        <w:t xml:space="preserve"> F</w:t>
      </w:r>
      <w:r w:rsidR="007E2F73" w:rsidRPr="00AD2A09">
        <w:rPr>
          <w:b/>
          <w:sz w:val="36"/>
          <w:szCs w:val="36"/>
        </w:rPr>
        <w:t>AYRE</w:t>
      </w:r>
      <w:r w:rsidR="000E57EF" w:rsidRPr="00AD2A09">
        <w:rPr>
          <w:b/>
          <w:sz w:val="36"/>
          <w:szCs w:val="36"/>
        </w:rPr>
        <w:t>:</w:t>
      </w:r>
      <w:r w:rsidRPr="00AD2A09">
        <w:rPr>
          <w:b/>
          <w:sz w:val="36"/>
          <w:szCs w:val="36"/>
        </w:rPr>
        <w:t xml:space="preserve"> </w:t>
      </w:r>
    </w:p>
    <w:p w14:paraId="3E074A38" w14:textId="0FF2232C" w:rsidR="007E2F73" w:rsidRPr="00AD2A09" w:rsidRDefault="007E2F73" w:rsidP="001D545E">
      <w:pPr>
        <w:jc w:val="center"/>
        <w:rPr>
          <w:b/>
          <w:sz w:val="36"/>
          <w:szCs w:val="36"/>
        </w:rPr>
      </w:pPr>
      <w:r w:rsidRPr="00AD2A09">
        <w:rPr>
          <w:b/>
          <w:sz w:val="36"/>
          <w:szCs w:val="36"/>
        </w:rPr>
        <w:t>SATURDAY, 18th APRIL 2020</w:t>
      </w:r>
    </w:p>
    <w:p w14:paraId="270340CA" w14:textId="23149DEC" w:rsidR="007E2F73" w:rsidRPr="00AD2A09" w:rsidRDefault="00781974" w:rsidP="001D545E">
      <w:pPr>
        <w:jc w:val="center"/>
        <w:rPr>
          <w:b/>
          <w:sz w:val="36"/>
          <w:szCs w:val="36"/>
        </w:rPr>
      </w:pPr>
      <w:r w:rsidRPr="00AD2A09">
        <w:rPr>
          <w:b/>
          <w:sz w:val="36"/>
          <w:szCs w:val="36"/>
        </w:rPr>
        <w:t>11</w:t>
      </w:r>
      <w:r w:rsidR="007E2F73" w:rsidRPr="00AD2A09">
        <w:rPr>
          <w:b/>
          <w:sz w:val="36"/>
          <w:szCs w:val="36"/>
        </w:rPr>
        <w:t>.00</w:t>
      </w:r>
      <w:r w:rsidRPr="00AD2A09">
        <w:rPr>
          <w:b/>
          <w:sz w:val="36"/>
          <w:szCs w:val="36"/>
        </w:rPr>
        <w:t xml:space="preserve">am </w:t>
      </w:r>
      <w:r w:rsidR="007E2F73" w:rsidRPr="00AD2A09">
        <w:rPr>
          <w:b/>
          <w:sz w:val="36"/>
          <w:szCs w:val="36"/>
        </w:rPr>
        <w:t>–</w:t>
      </w:r>
      <w:r w:rsidRPr="00AD2A09">
        <w:rPr>
          <w:b/>
          <w:sz w:val="36"/>
          <w:szCs w:val="36"/>
        </w:rPr>
        <w:t xml:space="preserve"> 4</w:t>
      </w:r>
      <w:r w:rsidR="007E2F73" w:rsidRPr="00AD2A09">
        <w:rPr>
          <w:b/>
          <w:sz w:val="36"/>
          <w:szCs w:val="36"/>
        </w:rPr>
        <w:t>.00</w:t>
      </w:r>
      <w:r w:rsidRPr="00AD2A09">
        <w:rPr>
          <w:b/>
          <w:sz w:val="36"/>
          <w:szCs w:val="36"/>
        </w:rPr>
        <w:t>p</w:t>
      </w:r>
      <w:r w:rsidR="000E57EF" w:rsidRPr="00AD2A09">
        <w:rPr>
          <w:b/>
          <w:sz w:val="36"/>
          <w:szCs w:val="36"/>
        </w:rPr>
        <w:t>m</w:t>
      </w:r>
    </w:p>
    <w:p w14:paraId="08262E80" w14:textId="79BEC7C8" w:rsidR="00E94355" w:rsidRDefault="001D545E" w:rsidP="001D545E">
      <w:pPr>
        <w:jc w:val="center"/>
        <w:rPr>
          <w:b/>
          <w:sz w:val="32"/>
          <w:szCs w:val="32"/>
        </w:rPr>
      </w:pPr>
      <w:r w:rsidRPr="00AD2A09">
        <w:rPr>
          <w:b/>
          <w:sz w:val="36"/>
          <w:szCs w:val="36"/>
        </w:rPr>
        <w:t>Tasks/Roles/</w:t>
      </w:r>
      <w:r w:rsidR="007E2F73" w:rsidRPr="00AD2A09">
        <w:rPr>
          <w:b/>
          <w:sz w:val="36"/>
          <w:szCs w:val="36"/>
        </w:rPr>
        <w:t>R</w:t>
      </w:r>
      <w:r w:rsidRPr="00AD2A09">
        <w:rPr>
          <w:b/>
          <w:sz w:val="36"/>
          <w:szCs w:val="36"/>
        </w:rPr>
        <w:t>esponsibilities</w:t>
      </w:r>
    </w:p>
    <w:p w14:paraId="66E586CA" w14:textId="0E70D697" w:rsidR="007E2F73" w:rsidRDefault="007E2F73" w:rsidP="001D545E">
      <w:pPr>
        <w:jc w:val="center"/>
        <w:rPr>
          <w:b/>
          <w:sz w:val="32"/>
          <w:szCs w:val="32"/>
        </w:rPr>
      </w:pPr>
    </w:p>
    <w:p w14:paraId="3CC7F43C" w14:textId="05824BC6" w:rsidR="007E2F73" w:rsidRPr="00AD2A09" w:rsidRDefault="007E2F73" w:rsidP="007E2F73">
      <w:pPr>
        <w:jc w:val="both"/>
        <w:rPr>
          <w:bCs/>
          <w:sz w:val="32"/>
          <w:szCs w:val="32"/>
        </w:rPr>
      </w:pPr>
      <w:r w:rsidRPr="00AD2A09">
        <w:rPr>
          <w:bCs/>
          <w:sz w:val="32"/>
          <w:szCs w:val="32"/>
        </w:rPr>
        <w:t>We are particularly short of helpers this year and so we asking for more</w:t>
      </w:r>
      <w:bookmarkStart w:id="0" w:name="_GoBack"/>
      <w:bookmarkEnd w:id="0"/>
      <w:r w:rsidRPr="00AD2A09">
        <w:rPr>
          <w:bCs/>
          <w:sz w:val="32"/>
          <w:szCs w:val="32"/>
        </w:rPr>
        <w:t xml:space="preserve"> volunteers to help organise this event, as well as run it on the day.</w:t>
      </w:r>
    </w:p>
    <w:p w14:paraId="5DF1805B" w14:textId="11FA5E39" w:rsidR="007E2F73" w:rsidRPr="00AD2A09" w:rsidRDefault="007E2F73" w:rsidP="007E2F73">
      <w:pPr>
        <w:jc w:val="both"/>
        <w:rPr>
          <w:bCs/>
          <w:sz w:val="32"/>
          <w:szCs w:val="32"/>
        </w:rPr>
      </w:pPr>
      <w:r w:rsidRPr="00AD2A09">
        <w:rPr>
          <w:bCs/>
          <w:sz w:val="32"/>
          <w:szCs w:val="32"/>
        </w:rPr>
        <w:t>It would be wonderful </w:t>
      </w:r>
      <w:proofErr w:type="gramStart"/>
      <w:r w:rsidRPr="00AD2A09">
        <w:rPr>
          <w:bCs/>
          <w:sz w:val="32"/>
          <w:szCs w:val="32"/>
        </w:rPr>
        <w:t>if  you</w:t>
      </w:r>
      <w:proofErr w:type="gramEnd"/>
      <w:r w:rsidRPr="00AD2A09">
        <w:rPr>
          <w:bCs/>
          <w:sz w:val="32"/>
          <w:szCs w:val="32"/>
        </w:rPr>
        <w:t xml:space="preserve"> could spare a few hours on the day and take on one of the roles listed in the list below, or even better, offer to be one of our “team leaders”.</w:t>
      </w:r>
    </w:p>
    <w:p w14:paraId="71A705F7" w14:textId="62F436C3" w:rsidR="007E2F73" w:rsidRPr="00AD2A09" w:rsidRDefault="007E2F73" w:rsidP="007E2F73">
      <w:pPr>
        <w:jc w:val="both"/>
        <w:rPr>
          <w:bCs/>
          <w:sz w:val="32"/>
          <w:szCs w:val="32"/>
        </w:rPr>
      </w:pPr>
      <w:r w:rsidRPr="00AD2A09">
        <w:rPr>
          <w:bCs/>
          <w:sz w:val="32"/>
          <w:szCs w:val="32"/>
        </w:rPr>
        <w:t xml:space="preserve">If you are able and willing to help, </w:t>
      </w:r>
      <w:r w:rsidRPr="00D34261">
        <w:rPr>
          <w:b/>
          <w:sz w:val="32"/>
          <w:szCs w:val="32"/>
          <w:u w:val="single"/>
        </w:rPr>
        <w:t xml:space="preserve">please add your name to the list </w:t>
      </w:r>
      <w:r w:rsidR="00D34261" w:rsidRPr="00D34261">
        <w:rPr>
          <w:b/>
          <w:sz w:val="32"/>
          <w:szCs w:val="32"/>
          <w:u w:val="single"/>
        </w:rPr>
        <w:t>below</w:t>
      </w:r>
      <w:r w:rsidRPr="00AD2A09">
        <w:rPr>
          <w:bCs/>
          <w:sz w:val="32"/>
          <w:szCs w:val="32"/>
        </w:rPr>
        <w:t xml:space="preserve"> and return the file to Celia at </w:t>
      </w:r>
      <w:hyperlink r:id="rId4" w:history="1">
        <w:r w:rsidRPr="00AD2A09">
          <w:rPr>
            <w:rStyle w:val="Hyperlink"/>
            <w:bCs/>
            <w:sz w:val="32"/>
            <w:szCs w:val="32"/>
          </w:rPr>
          <w:t>celiafeetam@madasafish.com</w:t>
        </w:r>
      </w:hyperlink>
      <w:r w:rsidRPr="00AD2A09">
        <w:rPr>
          <w:bCs/>
          <w:sz w:val="32"/>
          <w:szCs w:val="32"/>
        </w:rPr>
        <w:t xml:space="preserve">  </w:t>
      </w:r>
    </w:p>
    <w:p w14:paraId="19E52537" w14:textId="220A034F" w:rsidR="007E2F73" w:rsidRPr="00AD2A09" w:rsidRDefault="007E2F73" w:rsidP="007E2F73">
      <w:pPr>
        <w:jc w:val="both"/>
        <w:rPr>
          <w:bCs/>
          <w:sz w:val="32"/>
          <w:szCs w:val="32"/>
        </w:rPr>
      </w:pPr>
      <w:r w:rsidRPr="00AD2A09">
        <w:rPr>
          <w:bCs/>
          <w:sz w:val="32"/>
          <w:szCs w:val="32"/>
        </w:rPr>
        <w:t>Alternatively, please email or call me on 261 075 if you would like more information before committing yourself to something.</w:t>
      </w:r>
    </w:p>
    <w:p w14:paraId="3DDFCD8D" w14:textId="03168420" w:rsidR="007E2F73" w:rsidRPr="00AD2A09" w:rsidRDefault="007E2F73" w:rsidP="007E2F73">
      <w:pPr>
        <w:jc w:val="both"/>
        <w:rPr>
          <w:bCs/>
          <w:sz w:val="32"/>
          <w:szCs w:val="32"/>
        </w:rPr>
      </w:pPr>
      <w:r w:rsidRPr="00AD2A09">
        <w:rPr>
          <w:bCs/>
          <w:sz w:val="32"/>
          <w:szCs w:val="32"/>
        </w:rPr>
        <w:t>Many thanks,</w:t>
      </w:r>
    </w:p>
    <w:p w14:paraId="5C7522B8" w14:textId="4CA25231" w:rsidR="007E2F73" w:rsidRPr="007E2F73" w:rsidRDefault="007E2F73" w:rsidP="007E2F73">
      <w:pPr>
        <w:jc w:val="both"/>
        <w:rPr>
          <w:bCs/>
          <w:sz w:val="28"/>
          <w:szCs w:val="28"/>
        </w:rPr>
      </w:pPr>
      <w:r w:rsidRPr="00AD2A09">
        <w:rPr>
          <w:bCs/>
          <w:sz w:val="32"/>
          <w:szCs w:val="32"/>
        </w:rPr>
        <w:t>Celia Hall</w:t>
      </w:r>
    </w:p>
    <w:tbl>
      <w:tblPr>
        <w:tblStyle w:val="TableGrid"/>
        <w:tblpPr w:leftFromText="180" w:rightFromText="180" w:vertAnchor="text" w:horzAnchor="margin" w:tblpX="-998" w:tblpYSpec="center"/>
        <w:tblW w:w="10768" w:type="dxa"/>
        <w:tblLook w:val="04A0" w:firstRow="1" w:lastRow="0" w:firstColumn="1" w:lastColumn="0" w:noHBand="0" w:noVBand="1"/>
      </w:tblPr>
      <w:tblGrid>
        <w:gridCol w:w="664"/>
        <w:gridCol w:w="5074"/>
        <w:gridCol w:w="2103"/>
        <w:gridCol w:w="2927"/>
      </w:tblGrid>
      <w:tr w:rsidR="00BB07BF" w14:paraId="32F16A56" w14:textId="77777777" w:rsidTr="00BB07BF">
        <w:tc>
          <w:tcPr>
            <w:tcW w:w="5738" w:type="dxa"/>
            <w:gridSpan w:val="2"/>
            <w:tcBorders>
              <w:right w:val="nil"/>
            </w:tcBorders>
          </w:tcPr>
          <w:p w14:paraId="30CF46DA" w14:textId="77777777" w:rsidR="00FE3C4F" w:rsidRDefault="00BB07BF" w:rsidP="00781974">
            <w:pPr>
              <w:tabs>
                <w:tab w:val="left" w:pos="495"/>
              </w:tabs>
              <w:rPr>
                <w:b/>
                <w:sz w:val="40"/>
                <w:szCs w:val="40"/>
              </w:rPr>
            </w:pPr>
            <w:r w:rsidRPr="00FE3C4F">
              <w:rPr>
                <w:b/>
                <w:sz w:val="40"/>
                <w:szCs w:val="40"/>
              </w:rPr>
              <w:lastRenderedPageBreak/>
              <w:t xml:space="preserve">GB PLANT FAYRE:   </w:t>
            </w:r>
          </w:p>
          <w:p w14:paraId="76BCCD22" w14:textId="556BCD00" w:rsidR="00FE3C4F" w:rsidRDefault="00FE3C4F" w:rsidP="00781974">
            <w:pPr>
              <w:tabs>
                <w:tab w:val="left" w:pos="495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Saturday 18th April</w:t>
            </w:r>
            <w:r w:rsidR="00BB07BF" w:rsidRPr="00FE3C4F">
              <w:rPr>
                <w:b/>
                <w:sz w:val="40"/>
                <w:szCs w:val="40"/>
              </w:rPr>
              <w:t xml:space="preserve">    </w:t>
            </w:r>
          </w:p>
          <w:p w14:paraId="3685A034" w14:textId="0A6C45C2" w:rsidR="00BB07BF" w:rsidRPr="00FE3C4F" w:rsidRDefault="00BB07BF" w:rsidP="00781974">
            <w:pPr>
              <w:tabs>
                <w:tab w:val="left" w:pos="495"/>
              </w:tabs>
              <w:rPr>
                <w:b/>
                <w:sz w:val="40"/>
                <w:szCs w:val="40"/>
              </w:rPr>
            </w:pPr>
            <w:r w:rsidRPr="00FE3C4F">
              <w:rPr>
                <w:b/>
                <w:sz w:val="40"/>
                <w:szCs w:val="40"/>
              </w:rPr>
              <w:t>11.00am – 4.00pm</w:t>
            </w:r>
          </w:p>
          <w:p w14:paraId="0531A7E2" w14:textId="0868C621" w:rsidR="00BB07BF" w:rsidRDefault="00BB07BF" w:rsidP="00781974">
            <w:pPr>
              <w:tabs>
                <w:tab w:val="left" w:pos="49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24C29" w14:textId="43E6D3A3" w:rsidR="00BB07BF" w:rsidRDefault="00BB07BF" w:rsidP="00BB07BF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0B08A" w14:textId="5C6355D8" w:rsidR="00BB07BF" w:rsidRDefault="00BB07BF" w:rsidP="00BB07BF">
            <w:pPr>
              <w:rPr>
                <w:b/>
                <w:sz w:val="32"/>
                <w:szCs w:val="32"/>
              </w:rPr>
            </w:pPr>
          </w:p>
        </w:tc>
      </w:tr>
      <w:tr w:rsidR="007560B0" w14:paraId="42327695" w14:textId="77777777" w:rsidTr="00BB07BF">
        <w:tc>
          <w:tcPr>
            <w:tcW w:w="5738" w:type="dxa"/>
            <w:gridSpan w:val="2"/>
          </w:tcPr>
          <w:p w14:paraId="1F546E58" w14:textId="77777777" w:rsidR="007560B0" w:rsidRDefault="007560B0" w:rsidP="00781974">
            <w:pPr>
              <w:tabs>
                <w:tab w:val="left" w:pos="49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Role &amp; responsibilities</w:t>
            </w:r>
            <w:r w:rsidR="00460FB4">
              <w:rPr>
                <w:b/>
                <w:sz w:val="32"/>
                <w:szCs w:val="32"/>
              </w:rPr>
              <w:t>:</w:t>
            </w:r>
          </w:p>
          <w:p w14:paraId="3BD2AADC" w14:textId="384A8EC8" w:rsidR="00460FB4" w:rsidRPr="00460FB4" w:rsidRDefault="00460FB4" w:rsidP="00781974">
            <w:pPr>
              <w:tabs>
                <w:tab w:val="left" w:pos="49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1BF182E8" w14:textId="77777777" w:rsidR="007560B0" w:rsidRDefault="007560B0" w:rsidP="007819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leader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1B37AE9D" w14:textId="77777777" w:rsidR="007560B0" w:rsidRDefault="007560B0" w:rsidP="007819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members</w:t>
            </w:r>
          </w:p>
        </w:tc>
      </w:tr>
      <w:tr w:rsidR="00781974" w14:paraId="55165DA6" w14:textId="77777777" w:rsidTr="00C55A4E">
        <w:tc>
          <w:tcPr>
            <w:tcW w:w="664" w:type="dxa"/>
          </w:tcPr>
          <w:p w14:paraId="24FBF8CA" w14:textId="77777777" w:rsidR="00781974" w:rsidRPr="00781974" w:rsidRDefault="00781974" w:rsidP="00781974">
            <w:pPr>
              <w:rPr>
                <w:b/>
                <w:sz w:val="28"/>
                <w:szCs w:val="28"/>
              </w:rPr>
            </w:pPr>
            <w:r w:rsidRPr="00781974">
              <w:rPr>
                <w:b/>
                <w:sz w:val="28"/>
                <w:szCs w:val="28"/>
              </w:rPr>
              <w:t>1</w:t>
            </w:r>
            <w:r w:rsidR="00C71A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074" w:type="dxa"/>
          </w:tcPr>
          <w:p w14:paraId="71841BDF" w14:textId="77777777" w:rsidR="00781974" w:rsidRPr="00781974" w:rsidRDefault="00781974" w:rsidP="00781974">
            <w:pPr>
              <w:rPr>
                <w:b/>
                <w:sz w:val="28"/>
                <w:szCs w:val="28"/>
              </w:rPr>
            </w:pPr>
            <w:r w:rsidRPr="00781974">
              <w:rPr>
                <w:b/>
                <w:sz w:val="28"/>
                <w:szCs w:val="28"/>
              </w:rPr>
              <w:t>Advertising</w:t>
            </w:r>
          </w:p>
        </w:tc>
        <w:tc>
          <w:tcPr>
            <w:tcW w:w="2103" w:type="dxa"/>
            <w:vMerge w:val="restart"/>
          </w:tcPr>
          <w:p w14:paraId="742E2694" w14:textId="77777777" w:rsidR="00781974" w:rsidRPr="00781974" w:rsidRDefault="00781974" w:rsidP="00781974">
            <w:pPr>
              <w:rPr>
                <w:sz w:val="28"/>
                <w:szCs w:val="28"/>
              </w:rPr>
            </w:pPr>
            <w:r w:rsidRPr="00781974">
              <w:rPr>
                <w:sz w:val="28"/>
                <w:szCs w:val="28"/>
              </w:rPr>
              <w:t xml:space="preserve">John </w:t>
            </w:r>
            <w:r w:rsidR="00C55A4E">
              <w:rPr>
                <w:sz w:val="28"/>
                <w:szCs w:val="28"/>
              </w:rPr>
              <w:t xml:space="preserve">&amp; Celia </w:t>
            </w:r>
            <w:r w:rsidRPr="00781974">
              <w:rPr>
                <w:sz w:val="28"/>
                <w:szCs w:val="28"/>
              </w:rPr>
              <w:t>Hall</w:t>
            </w:r>
          </w:p>
        </w:tc>
        <w:tc>
          <w:tcPr>
            <w:tcW w:w="2927" w:type="dxa"/>
            <w:vMerge w:val="restart"/>
          </w:tcPr>
          <w:p w14:paraId="298B039D" w14:textId="77777777" w:rsidR="00781974" w:rsidRPr="00781974" w:rsidRDefault="00781974" w:rsidP="00781974">
            <w:pPr>
              <w:rPr>
                <w:sz w:val="28"/>
                <w:szCs w:val="28"/>
              </w:rPr>
            </w:pPr>
          </w:p>
        </w:tc>
      </w:tr>
      <w:tr w:rsidR="005B6056" w14:paraId="01A1F621" w14:textId="77777777" w:rsidTr="00C55A4E">
        <w:tc>
          <w:tcPr>
            <w:tcW w:w="5738" w:type="dxa"/>
            <w:gridSpan w:val="2"/>
          </w:tcPr>
          <w:p w14:paraId="56138B4F" w14:textId="77777777" w:rsidR="000E7533" w:rsidRDefault="000E7533" w:rsidP="000E57EF">
            <w:pPr>
              <w:rPr>
                <w:sz w:val="24"/>
                <w:szCs w:val="24"/>
              </w:rPr>
            </w:pPr>
            <w:r w:rsidRPr="0078197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reate A5 fliers, post to nurseries.</w:t>
            </w:r>
            <w:r w:rsidR="005B6056" w:rsidRPr="007819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Produce small fliers for the snow drop walks and CAGS. P</w:t>
            </w:r>
            <w:r w:rsidR="005B6056" w:rsidRPr="00781974">
              <w:rPr>
                <w:sz w:val="24"/>
                <w:szCs w:val="24"/>
              </w:rPr>
              <w:t xml:space="preserve">lace advert in local press and GBH village news, put </w:t>
            </w:r>
            <w:r>
              <w:rPr>
                <w:sz w:val="24"/>
                <w:szCs w:val="24"/>
              </w:rPr>
              <w:t xml:space="preserve">posters </w:t>
            </w:r>
            <w:r w:rsidR="005B6056" w:rsidRPr="00781974">
              <w:rPr>
                <w:sz w:val="24"/>
                <w:szCs w:val="24"/>
              </w:rPr>
              <w:t>on verge sides and roundabouts.</w:t>
            </w:r>
            <w:r>
              <w:rPr>
                <w:sz w:val="24"/>
                <w:szCs w:val="24"/>
              </w:rPr>
              <w:t xml:space="preserve"> 23 put up on the roadside – after the event these need to be removed asap.</w:t>
            </w:r>
          </w:p>
          <w:p w14:paraId="763543CB" w14:textId="77777777" w:rsidR="005B6056" w:rsidRDefault="000E7533" w:rsidP="000E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garden clubs &amp; societies </w:t>
            </w:r>
          </w:p>
          <w:p w14:paraId="46D44604" w14:textId="23A46EA4" w:rsidR="00FE3C4F" w:rsidRDefault="00FE3C4F" w:rsidP="000E7533">
            <w:pPr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  <w:vMerge/>
          </w:tcPr>
          <w:p w14:paraId="588EEC01" w14:textId="77777777" w:rsidR="005B6056" w:rsidRDefault="005B6056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  <w:vMerge/>
          </w:tcPr>
          <w:p w14:paraId="7E00D96C" w14:textId="77777777" w:rsidR="005B6056" w:rsidRDefault="005B6056" w:rsidP="00781974">
            <w:pPr>
              <w:rPr>
                <w:b/>
                <w:sz w:val="32"/>
                <w:szCs w:val="32"/>
              </w:rPr>
            </w:pPr>
          </w:p>
        </w:tc>
      </w:tr>
      <w:tr w:rsidR="00C71A9D" w14:paraId="338B6E93" w14:textId="77777777" w:rsidTr="00C55A4E">
        <w:tc>
          <w:tcPr>
            <w:tcW w:w="664" w:type="dxa"/>
          </w:tcPr>
          <w:p w14:paraId="3D6C0710" w14:textId="77777777" w:rsidR="00C71A9D" w:rsidRDefault="00C71A9D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074" w:type="dxa"/>
          </w:tcPr>
          <w:p w14:paraId="7457B7B1" w14:textId="77777777" w:rsidR="00C71A9D" w:rsidRDefault="00C71A9D" w:rsidP="000E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Field layout (</w:t>
            </w:r>
            <w:r w:rsidRPr="00C71A9D">
              <w:rPr>
                <w:b/>
                <w:sz w:val="24"/>
                <w:szCs w:val="24"/>
              </w:rPr>
              <w:t>6pm Friday night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03" w:type="dxa"/>
            <w:vMerge w:val="restart"/>
          </w:tcPr>
          <w:p w14:paraId="642F0685" w14:textId="77777777" w:rsidR="00C71A9D" w:rsidRPr="00781974" w:rsidRDefault="00C71A9D" w:rsidP="00781974">
            <w:pPr>
              <w:rPr>
                <w:sz w:val="28"/>
                <w:szCs w:val="28"/>
              </w:rPr>
            </w:pPr>
            <w:r w:rsidRPr="00781974">
              <w:rPr>
                <w:sz w:val="28"/>
                <w:szCs w:val="28"/>
              </w:rPr>
              <w:t>John Hall</w:t>
            </w:r>
          </w:p>
        </w:tc>
        <w:tc>
          <w:tcPr>
            <w:tcW w:w="2927" w:type="dxa"/>
            <w:vMerge w:val="restart"/>
          </w:tcPr>
          <w:p w14:paraId="7B1A1B04" w14:textId="77777777" w:rsidR="00C71A9D" w:rsidRDefault="00C71A9D" w:rsidP="00781974">
            <w:pPr>
              <w:rPr>
                <w:sz w:val="28"/>
                <w:szCs w:val="28"/>
              </w:rPr>
            </w:pPr>
          </w:p>
        </w:tc>
      </w:tr>
      <w:tr w:rsidR="00C71A9D" w14:paraId="077B6E6A" w14:textId="77777777" w:rsidTr="00C55A4E">
        <w:tc>
          <w:tcPr>
            <w:tcW w:w="5738" w:type="dxa"/>
            <w:gridSpan w:val="2"/>
          </w:tcPr>
          <w:p w14:paraId="0BE80D07" w14:textId="77777777" w:rsidR="00C71A9D" w:rsidRDefault="00C71A9D" w:rsidP="000E7533">
            <w:pPr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Put up electri</w:t>
            </w:r>
            <w:r>
              <w:rPr>
                <w:sz w:val="24"/>
                <w:szCs w:val="24"/>
              </w:rPr>
              <w:t>c fence posts and boundary tape.</w:t>
            </w:r>
            <w:r w:rsidRPr="00C71A9D">
              <w:rPr>
                <w:sz w:val="24"/>
                <w:szCs w:val="24"/>
              </w:rPr>
              <w:t xml:space="preserve"> Tape off cricket square, practice pitches etc.</w:t>
            </w:r>
          </w:p>
          <w:p w14:paraId="071DDCA4" w14:textId="7476C81E" w:rsidR="00FE3C4F" w:rsidRPr="00C71A9D" w:rsidRDefault="00FE3C4F" w:rsidP="000E7533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1FA62DE3" w14:textId="77777777" w:rsidR="00C71A9D" w:rsidRPr="00781974" w:rsidRDefault="00C71A9D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453B1AAE" w14:textId="77777777" w:rsidR="00C71A9D" w:rsidRDefault="00C71A9D" w:rsidP="00781974">
            <w:pPr>
              <w:rPr>
                <w:sz w:val="28"/>
                <w:szCs w:val="28"/>
              </w:rPr>
            </w:pPr>
          </w:p>
        </w:tc>
      </w:tr>
      <w:tr w:rsidR="00781974" w14:paraId="461A13DC" w14:textId="77777777" w:rsidTr="00C55A4E">
        <w:tc>
          <w:tcPr>
            <w:tcW w:w="664" w:type="dxa"/>
          </w:tcPr>
          <w:p w14:paraId="25478CE2" w14:textId="77777777" w:rsidR="00781974" w:rsidRDefault="00C71A9D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074" w:type="dxa"/>
          </w:tcPr>
          <w:p w14:paraId="44F492AB" w14:textId="77777777" w:rsidR="00781974" w:rsidRDefault="00781974" w:rsidP="000E75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Hall set up</w:t>
            </w:r>
            <w:r w:rsidR="000E7533">
              <w:rPr>
                <w:b/>
                <w:sz w:val="32"/>
                <w:szCs w:val="32"/>
              </w:rPr>
              <w:t xml:space="preserve"> </w:t>
            </w:r>
            <w:r w:rsidR="000E7533" w:rsidRPr="000E7533">
              <w:rPr>
                <w:b/>
                <w:sz w:val="24"/>
                <w:szCs w:val="24"/>
              </w:rPr>
              <w:t>(</w:t>
            </w:r>
            <w:r w:rsidR="00C55A4E">
              <w:rPr>
                <w:b/>
                <w:sz w:val="24"/>
                <w:szCs w:val="24"/>
              </w:rPr>
              <w:t>After 8.</w:t>
            </w:r>
            <w:r w:rsidR="000E7533" w:rsidRPr="00C71A9D">
              <w:rPr>
                <w:b/>
                <w:sz w:val="24"/>
                <w:szCs w:val="24"/>
              </w:rPr>
              <w:t>30pm in term time – before then in the Easter hols.)</w:t>
            </w:r>
          </w:p>
        </w:tc>
        <w:tc>
          <w:tcPr>
            <w:tcW w:w="2103" w:type="dxa"/>
            <w:vMerge w:val="restart"/>
          </w:tcPr>
          <w:p w14:paraId="75AB786B" w14:textId="77777777" w:rsidR="00781974" w:rsidRPr="00781974" w:rsidRDefault="00C71A9D" w:rsidP="00781974">
            <w:pPr>
              <w:rPr>
                <w:sz w:val="28"/>
                <w:szCs w:val="28"/>
              </w:rPr>
            </w:pPr>
            <w:r w:rsidRPr="00781974">
              <w:rPr>
                <w:sz w:val="28"/>
                <w:szCs w:val="28"/>
              </w:rPr>
              <w:t>John Hall</w:t>
            </w:r>
          </w:p>
        </w:tc>
        <w:tc>
          <w:tcPr>
            <w:tcW w:w="2927" w:type="dxa"/>
            <w:vMerge w:val="restart"/>
          </w:tcPr>
          <w:p w14:paraId="4E3799F4" w14:textId="77777777" w:rsidR="008368E3" w:rsidRPr="00781974" w:rsidRDefault="008368E3" w:rsidP="008368E3">
            <w:pPr>
              <w:rPr>
                <w:sz w:val="28"/>
                <w:szCs w:val="28"/>
              </w:rPr>
            </w:pPr>
          </w:p>
        </w:tc>
      </w:tr>
      <w:tr w:rsidR="005B6056" w14:paraId="1120135B" w14:textId="77777777" w:rsidTr="00C55A4E">
        <w:tc>
          <w:tcPr>
            <w:tcW w:w="5738" w:type="dxa"/>
            <w:gridSpan w:val="2"/>
          </w:tcPr>
          <w:p w14:paraId="5AAA6035" w14:textId="77777777" w:rsidR="005B6056" w:rsidRDefault="000E7533" w:rsidP="000E7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  <w:r w:rsidR="000E57EF">
              <w:rPr>
                <w:sz w:val="24"/>
                <w:szCs w:val="24"/>
              </w:rPr>
              <w:t xml:space="preserve"> extra tables from the </w:t>
            </w:r>
            <w:r w:rsidR="00C55A4E">
              <w:rPr>
                <w:sz w:val="24"/>
                <w:szCs w:val="24"/>
              </w:rPr>
              <w:t>school,</w:t>
            </w:r>
            <w:r w:rsidR="000E57EF">
              <w:rPr>
                <w:sz w:val="24"/>
                <w:szCs w:val="24"/>
              </w:rPr>
              <w:t xml:space="preserve"> the church</w:t>
            </w:r>
            <w:r>
              <w:rPr>
                <w:sz w:val="24"/>
                <w:szCs w:val="24"/>
              </w:rPr>
              <w:t xml:space="preserve"> and Rosie Dawson</w:t>
            </w:r>
            <w:r w:rsidR="000E57EF">
              <w:rPr>
                <w:sz w:val="24"/>
                <w:szCs w:val="24"/>
              </w:rPr>
              <w:t xml:space="preserve">. </w:t>
            </w:r>
            <w:r w:rsidR="005B6056" w:rsidRPr="00781974">
              <w:rPr>
                <w:sz w:val="24"/>
                <w:szCs w:val="24"/>
              </w:rPr>
              <w:t>Place tables</w:t>
            </w:r>
            <w:r w:rsidR="000E57EF">
              <w:rPr>
                <w:sz w:val="24"/>
                <w:szCs w:val="24"/>
              </w:rPr>
              <w:t xml:space="preserve"> </w:t>
            </w:r>
            <w:r w:rsidR="005B6056" w:rsidRPr="00781974">
              <w:rPr>
                <w:sz w:val="24"/>
                <w:szCs w:val="24"/>
              </w:rPr>
              <w:t>according to plan</w:t>
            </w:r>
          </w:p>
          <w:p w14:paraId="7178C02D" w14:textId="60488F32" w:rsidR="00FE3C4F" w:rsidRPr="00781974" w:rsidRDefault="00FE3C4F" w:rsidP="000E7533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407175B5" w14:textId="77777777" w:rsidR="005B6056" w:rsidRPr="00781974" w:rsidRDefault="005B6056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5BBD883A" w14:textId="77777777" w:rsidR="005B6056" w:rsidRPr="00781974" w:rsidRDefault="005B6056" w:rsidP="00781974">
            <w:pPr>
              <w:rPr>
                <w:sz w:val="28"/>
                <w:szCs w:val="28"/>
              </w:rPr>
            </w:pPr>
          </w:p>
        </w:tc>
      </w:tr>
      <w:tr w:rsidR="00781974" w14:paraId="66A81D33" w14:textId="77777777" w:rsidTr="00C55A4E">
        <w:tc>
          <w:tcPr>
            <w:tcW w:w="664" w:type="dxa"/>
          </w:tcPr>
          <w:p w14:paraId="16934E52" w14:textId="77777777" w:rsidR="00781974" w:rsidRDefault="00C55A4E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</w:tcPr>
          <w:p w14:paraId="2C306579" w14:textId="77777777" w:rsidR="00781974" w:rsidRDefault="00781974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Parking</w:t>
            </w:r>
          </w:p>
        </w:tc>
        <w:tc>
          <w:tcPr>
            <w:tcW w:w="2103" w:type="dxa"/>
            <w:vMerge w:val="restart"/>
          </w:tcPr>
          <w:p w14:paraId="57B1A9F3" w14:textId="77777777" w:rsidR="00781974" w:rsidRPr="00781974" w:rsidRDefault="00781974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</w:tcPr>
          <w:p w14:paraId="55D1A4B2" w14:textId="77777777" w:rsidR="000E7533" w:rsidRPr="00781974" w:rsidRDefault="000E7533" w:rsidP="000E7533">
            <w:pPr>
              <w:rPr>
                <w:sz w:val="28"/>
                <w:szCs w:val="28"/>
              </w:rPr>
            </w:pPr>
          </w:p>
        </w:tc>
      </w:tr>
      <w:tr w:rsidR="005B6056" w14:paraId="1D9C7A39" w14:textId="77777777" w:rsidTr="00C55A4E">
        <w:trPr>
          <w:trHeight w:val="1143"/>
        </w:trPr>
        <w:tc>
          <w:tcPr>
            <w:tcW w:w="5738" w:type="dxa"/>
            <w:gridSpan w:val="2"/>
          </w:tcPr>
          <w:p w14:paraId="5A7513E1" w14:textId="77777777" w:rsidR="000E7533" w:rsidRDefault="000E7533" w:rsidP="0078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Wearing “high viz” tabards o</w:t>
            </w:r>
            <w:r w:rsidR="005B6056" w:rsidRPr="007A360A">
              <w:rPr>
                <w:sz w:val="24"/>
                <w:szCs w:val="24"/>
              </w:rPr>
              <w:t xml:space="preserve">rganise safe parking </w:t>
            </w:r>
            <w:r w:rsidR="000E57EF">
              <w:rPr>
                <w:sz w:val="24"/>
                <w:szCs w:val="24"/>
              </w:rPr>
              <w:t xml:space="preserve">– put up signs and cordons, get stakes from JH and Mike Turner. </w:t>
            </w:r>
            <w:r>
              <w:rPr>
                <w:sz w:val="24"/>
                <w:szCs w:val="24"/>
              </w:rPr>
              <w:t>In and out gate by the Clark’s house</w:t>
            </w:r>
          </w:p>
          <w:p w14:paraId="58887D39" w14:textId="77777777" w:rsidR="005B6056" w:rsidRPr="007A360A" w:rsidRDefault="005B6056" w:rsidP="00781974">
            <w:pPr>
              <w:rPr>
                <w:sz w:val="24"/>
                <w:szCs w:val="24"/>
              </w:rPr>
            </w:pPr>
            <w:r w:rsidRPr="007A360A">
              <w:rPr>
                <w:sz w:val="24"/>
                <w:szCs w:val="24"/>
              </w:rPr>
              <w:t>Keep entry clear to assist unloading</w:t>
            </w:r>
          </w:p>
          <w:p w14:paraId="0738CF6C" w14:textId="77777777" w:rsidR="005B6056" w:rsidRDefault="005B6056" w:rsidP="00781974">
            <w:pPr>
              <w:rPr>
                <w:sz w:val="24"/>
                <w:szCs w:val="24"/>
              </w:rPr>
            </w:pPr>
            <w:r w:rsidRPr="007A360A">
              <w:rPr>
                <w:sz w:val="24"/>
                <w:szCs w:val="24"/>
              </w:rPr>
              <w:t>Ensure disabled access</w:t>
            </w:r>
          </w:p>
          <w:p w14:paraId="217F3CB8" w14:textId="77777777" w:rsidR="005503A7" w:rsidRDefault="005503A7" w:rsidP="0078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Erect parking signs and place cones (from the church &amp; Cricket club)</w:t>
            </w:r>
          </w:p>
          <w:p w14:paraId="297A224D" w14:textId="5539B26F" w:rsidR="00FE3C4F" w:rsidRDefault="00FE3C4F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  <w:vMerge/>
          </w:tcPr>
          <w:p w14:paraId="4D82A310" w14:textId="77777777" w:rsidR="005B6056" w:rsidRPr="00781974" w:rsidRDefault="005B6056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27B67468" w14:textId="77777777" w:rsidR="005B6056" w:rsidRPr="00781974" w:rsidRDefault="005B6056" w:rsidP="00781974">
            <w:pPr>
              <w:rPr>
                <w:sz w:val="28"/>
                <w:szCs w:val="28"/>
              </w:rPr>
            </w:pPr>
          </w:p>
        </w:tc>
      </w:tr>
      <w:tr w:rsidR="000E57EF" w14:paraId="1960C9EC" w14:textId="77777777" w:rsidTr="00C55A4E">
        <w:tc>
          <w:tcPr>
            <w:tcW w:w="664" w:type="dxa"/>
          </w:tcPr>
          <w:p w14:paraId="17099847" w14:textId="77777777" w:rsidR="000E57EF" w:rsidRDefault="00C55A4E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</w:tcPr>
          <w:p w14:paraId="66239EC7" w14:textId="77777777" w:rsidR="000E57EF" w:rsidRDefault="000E57EF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Money</w:t>
            </w:r>
          </w:p>
        </w:tc>
        <w:tc>
          <w:tcPr>
            <w:tcW w:w="2103" w:type="dxa"/>
            <w:vMerge w:val="restart"/>
          </w:tcPr>
          <w:p w14:paraId="7F8F20F7" w14:textId="77777777" w:rsidR="000E57EF" w:rsidRPr="00781974" w:rsidRDefault="000E57EF" w:rsidP="00781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Hall</w:t>
            </w:r>
          </w:p>
        </w:tc>
        <w:tc>
          <w:tcPr>
            <w:tcW w:w="2927" w:type="dxa"/>
            <w:vMerge w:val="restart"/>
          </w:tcPr>
          <w:p w14:paraId="30F09A6B" w14:textId="77777777" w:rsidR="008368E3" w:rsidRPr="00781974" w:rsidRDefault="008368E3" w:rsidP="00781974">
            <w:pPr>
              <w:rPr>
                <w:sz w:val="28"/>
                <w:szCs w:val="28"/>
              </w:rPr>
            </w:pPr>
          </w:p>
        </w:tc>
      </w:tr>
      <w:tr w:rsidR="000E57EF" w14:paraId="153E0C27" w14:textId="77777777" w:rsidTr="00C55A4E">
        <w:tc>
          <w:tcPr>
            <w:tcW w:w="5738" w:type="dxa"/>
            <w:gridSpan w:val="2"/>
          </w:tcPr>
          <w:p w14:paraId="75F706F0" w14:textId="77777777" w:rsidR="000E57EF" w:rsidRDefault="000E57EF" w:rsidP="000E57EF">
            <w:pPr>
              <w:rPr>
                <w:sz w:val="24"/>
                <w:szCs w:val="24"/>
              </w:rPr>
            </w:pPr>
            <w:r w:rsidRPr="000E57EF">
              <w:rPr>
                <w:sz w:val="24"/>
                <w:szCs w:val="24"/>
              </w:rPr>
              <w:t>Produce and issue floats for</w:t>
            </w:r>
            <w:r>
              <w:rPr>
                <w:sz w:val="24"/>
                <w:szCs w:val="24"/>
              </w:rPr>
              <w:t xml:space="preserve"> a</w:t>
            </w:r>
            <w:r w:rsidRPr="000E57EF">
              <w:rPr>
                <w:sz w:val="24"/>
                <w:szCs w:val="24"/>
              </w:rPr>
              <w:t>dmission, raffle, café, cake stall. Plant stall</w:t>
            </w:r>
            <w:r w:rsidR="000E7533">
              <w:rPr>
                <w:sz w:val="24"/>
                <w:szCs w:val="24"/>
              </w:rPr>
              <w:t>. Supply 8 plastic money bags with each float</w:t>
            </w:r>
          </w:p>
          <w:p w14:paraId="312F2E6A" w14:textId="29492401" w:rsidR="00FE3C4F" w:rsidRDefault="00FE3C4F" w:rsidP="000E57EF">
            <w:pPr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  <w:vMerge/>
          </w:tcPr>
          <w:p w14:paraId="7A145D83" w14:textId="77777777" w:rsidR="000E57EF" w:rsidRPr="00781974" w:rsidRDefault="000E57EF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7A5475F4" w14:textId="77777777" w:rsidR="000E57EF" w:rsidRPr="00781974" w:rsidRDefault="000E57EF" w:rsidP="00781974">
            <w:pPr>
              <w:rPr>
                <w:sz w:val="28"/>
                <w:szCs w:val="28"/>
              </w:rPr>
            </w:pPr>
          </w:p>
        </w:tc>
      </w:tr>
      <w:tr w:rsidR="000E57EF" w14:paraId="1E021475" w14:textId="77777777" w:rsidTr="00C55A4E">
        <w:tc>
          <w:tcPr>
            <w:tcW w:w="664" w:type="dxa"/>
          </w:tcPr>
          <w:p w14:paraId="0864E70C" w14:textId="77777777" w:rsidR="000E57EF" w:rsidRDefault="00C55A4E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</w:tcPr>
          <w:p w14:paraId="220077A6" w14:textId="77777777" w:rsidR="000E57EF" w:rsidRDefault="000E57EF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Admission</w:t>
            </w:r>
          </w:p>
        </w:tc>
        <w:tc>
          <w:tcPr>
            <w:tcW w:w="2103" w:type="dxa"/>
            <w:vMerge w:val="restart"/>
          </w:tcPr>
          <w:p w14:paraId="06FAEF4E" w14:textId="77777777" w:rsidR="008368E3" w:rsidRPr="00781974" w:rsidRDefault="007560B0" w:rsidP="00781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Gill Wilson</w:t>
            </w:r>
          </w:p>
        </w:tc>
        <w:tc>
          <w:tcPr>
            <w:tcW w:w="2927" w:type="dxa"/>
            <w:vMerge w:val="restart"/>
          </w:tcPr>
          <w:p w14:paraId="63BB2833" w14:textId="77777777" w:rsidR="00AE6837" w:rsidRPr="00781974" w:rsidRDefault="00AE6837" w:rsidP="00781974">
            <w:pPr>
              <w:rPr>
                <w:sz w:val="28"/>
                <w:szCs w:val="28"/>
              </w:rPr>
            </w:pPr>
          </w:p>
        </w:tc>
      </w:tr>
      <w:tr w:rsidR="000E57EF" w14:paraId="7EE6046F" w14:textId="77777777" w:rsidTr="00C55A4E">
        <w:tc>
          <w:tcPr>
            <w:tcW w:w="5738" w:type="dxa"/>
            <w:gridSpan w:val="2"/>
          </w:tcPr>
          <w:p w14:paraId="50D77D82" w14:textId="77777777" w:rsidR="000E57EF" w:rsidRPr="007A360A" w:rsidRDefault="000E57EF" w:rsidP="00781974">
            <w:pPr>
              <w:rPr>
                <w:sz w:val="24"/>
                <w:szCs w:val="24"/>
              </w:rPr>
            </w:pPr>
            <w:r w:rsidRPr="007A360A">
              <w:rPr>
                <w:sz w:val="24"/>
                <w:szCs w:val="24"/>
              </w:rPr>
              <w:t>Take entry fees and issue badge tickets and catalogues</w:t>
            </w:r>
          </w:p>
          <w:p w14:paraId="36DA9721" w14:textId="77777777" w:rsidR="000E57EF" w:rsidRDefault="000E57EF" w:rsidP="00781AF5">
            <w:pPr>
              <w:rPr>
                <w:sz w:val="28"/>
                <w:szCs w:val="28"/>
              </w:rPr>
            </w:pPr>
            <w:r w:rsidRPr="007A360A">
              <w:rPr>
                <w:sz w:val="24"/>
                <w:szCs w:val="24"/>
              </w:rPr>
              <w:t>Arrange rota on the door for the duration</w:t>
            </w:r>
            <w:r w:rsidRPr="00781AF5">
              <w:rPr>
                <w:sz w:val="28"/>
                <w:szCs w:val="28"/>
              </w:rPr>
              <w:t xml:space="preserve"> </w:t>
            </w:r>
          </w:p>
          <w:p w14:paraId="75F6B61F" w14:textId="20D21775" w:rsidR="00FE3C4F" w:rsidRDefault="00FE3C4F" w:rsidP="00781AF5">
            <w:pPr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  <w:vMerge/>
          </w:tcPr>
          <w:p w14:paraId="14B5B18F" w14:textId="77777777" w:rsidR="000E57EF" w:rsidRPr="00781974" w:rsidRDefault="000E57EF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19697CD0" w14:textId="77777777" w:rsidR="000E57EF" w:rsidRPr="00781974" w:rsidRDefault="000E57EF" w:rsidP="00781974">
            <w:pPr>
              <w:rPr>
                <w:sz w:val="28"/>
                <w:szCs w:val="28"/>
              </w:rPr>
            </w:pPr>
          </w:p>
        </w:tc>
      </w:tr>
      <w:tr w:rsidR="000E57EF" w14:paraId="5E54CED2" w14:textId="77777777" w:rsidTr="00C55A4E">
        <w:tc>
          <w:tcPr>
            <w:tcW w:w="664" w:type="dxa"/>
          </w:tcPr>
          <w:p w14:paraId="59452476" w14:textId="77777777" w:rsidR="000E57EF" w:rsidRDefault="00C55A4E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</w:tcPr>
          <w:p w14:paraId="4C94B2BC" w14:textId="77777777" w:rsidR="000E57EF" w:rsidRDefault="000E57EF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Raffle</w:t>
            </w:r>
          </w:p>
        </w:tc>
        <w:tc>
          <w:tcPr>
            <w:tcW w:w="2103" w:type="dxa"/>
            <w:vMerge w:val="restart"/>
          </w:tcPr>
          <w:p w14:paraId="7F99B766" w14:textId="77777777" w:rsidR="00C71A9D" w:rsidRPr="00781974" w:rsidRDefault="00C71A9D" w:rsidP="00C55A4E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</w:tcPr>
          <w:p w14:paraId="471DD3D8" w14:textId="77777777" w:rsidR="00C71A9D" w:rsidRPr="00781974" w:rsidRDefault="007560B0" w:rsidP="00781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Caroline </w:t>
            </w:r>
            <w:proofErr w:type="spellStart"/>
            <w:r>
              <w:rPr>
                <w:sz w:val="28"/>
                <w:szCs w:val="28"/>
              </w:rPr>
              <w:t>MIddleton</w:t>
            </w:r>
            <w:proofErr w:type="spellEnd"/>
          </w:p>
        </w:tc>
      </w:tr>
      <w:tr w:rsidR="000E57EF" w14:paraId="13067F7D" w14:textId="77777777" w:rsidTr="00C55A4E">
        <w:trPr>
          <w:trHeight w:val="982"/>
        </w:trPr>
        <w:tc>
          <w:tcPr>
            <w:tcW w:w="5738" w:type="dxa"/>
            <w:gridSpan w:val="2"/>
          </w:tcPr>
          <w:p w14:paraId="768F47D2" w14:textId="77777777" w:rsidR="000E57EF" w:rsidRDefault="000E57EF" w:rsidP="00781974">
            <w:pPr>
              <w:rPr>
                <w:sz w:val="24"/>
                <w:szCs w:val="24"/>
              </w:rPr>
            </w:pPr>
            <w:r w:rsidRPr="005B6056">
              <w:rPr>
                <w:sz w:val="24"/>
                <w:szCs w:val="24"/>
              </w:rPr>
              <w:t xml:space="preserve">Source raffle prizes from local businesses, </w:t>
            </w:r>
            <w:proofErr w:type="spellStart"/>
            <w:r w:rsidRPr="005B6056">
              <w:rPr>
                <w:sz w:val="24"/>
                <w:szCs w:val="24"/>
              </w:rPr>
              <w:t>Dobbies</w:t>
            </w:r>
            <w:proofErr w:type="spellEnd"/>
            <w:r w:rsidRPr="005B6056">
              <w:rPr>
                <w:sz w:val="24"/>
                <w:szCs w:val="24"/>
              </w:rPr>
              <w:t>, Frosts, Three Locks Pub, Three Locks Golf club, Old Red Lion</w:t>
            </w:r>
            <w:r>
              <w:rPr>
                <w:sz w:val="24"/>
                <w:szCs w:val="24"/>
              </w:rPr>
              <w:t xml:space="preserve">, Hunters farm shop </w:t>
            </w:r>
            <w:r w:rsidRPr="005B6056">
              <w:rPr>
                <w:sz w:val="24"/>
                <w:szCs w:val="24"/>
              </w:rPr>
              <w:t xml:space="preserve">etc. etc. </w:t>
            </w:r>
          </w:p>
          <w:p w14:paraId="31BE3ABB" w14:textId="77777777" w:rsidR="000E57EF" w:rsidRDefault="000E57EF" w:rsidP="00781974">
            <w:pPr>
              <w:rPr>
                <w:sz w:val="24"/>
                <w:szCs w:val="24"/>
              </w:rPr>
            </w:pPr>
            <w:r w:rsidRPr="007560B0">
              <w:rPr>
                <w:sz w:val="24"/>
                <w:szCs w:val="24"/>
              </w:rPr>
              <w:t>Arrange prizes on table and organise the sale of tickets</w:t>
            </w:r>
          </w:p>
          <w:p w14:paraId="71C334F4" w14:textId="7AE4AC98" w:rsidR="00FE3C4F" w:rsidRPr="007560B0" w:rsidRDefault="00FE3C4F" w:rsidP="0078197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68D3639B" w14:textId="77777777" w:rsidR="000E57EF" w:rsidRPr="00781974" w:rsidRDefault="000E57EF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10A131F7" w14:textId="77777777" w:rsidR="000E57EF" w:rsidRPr="00781974" w:rsidRDefault="000E57EF" w:rsidP="00781974">
            <w:pPr>
              <w:rPr>
                <w:sz w:val="28"/>
                <w:szCs w:val="28"/>
              </w:rPr>
            </w:pPr>
          </w:p>
        </w:tc>
      </w:tr>
      <w:tr w:rsidR="006C66D3" w14:paraId="1FE3A2E6" w14:textId="77777777" w:rsidTr="00C55A4E">
        <w:tc>
          <w:tcPr>
            <w:tcW w:w="664" w:type="dxa"/>
          </w:tcPr>
          <w:p w14:paraId="7B559F12" w14:textId="77777777" w:rsidR="006C66D3" w:rsidRDefault="00C55A4E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  <w:r w:rsid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</w:tcPr>
          <w:p w14:paraId="1EC46C61" w14:textId="2FB8595C" w:rsidR="006C66D3" w:rsidRDefault="006C66D3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Café</w:t>
            </w:r>
            <w:r w:rsidR="00460FB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 refreshments</w:t>
            </w:r>
          </w:p>
        </w:tc>
        <w:tc>
          <w:tcPr>
            <w:tcW w:w="2103" w:type="dxa"/>
            <w:vMerge w:val="restart"/>
          </w:tcPr>
          <w:p w14:paraId="707E7C02" w14:textId="77777777" w:rsidR="006C66D3" w:rsidRPr="00781974" w:rsidRDefault="006C66D3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</w:tcPr>
          <w:p w14:paraId="3F685076" w14:textId="77777777" w:rsidR="00C71A9D" w:rsidRPr="00781974" w:rsidRDefault="00C71A9D" w:rsidP="00781974">
            <w:pPr>
              <w:rPr>
                <w:sz w:val="28"/>
                <w:szCs w:val="28"/>
              </w:rPr>
            </w:pPr>
          </w:p>
        </w:tc>
      </w:tr>
      <w:tr w:rsidR="006C66D3" w14:paraId="2BD8159C" w14:textId="77777777" w:rsidTr="00C55A4E">
        <w:tc>
          <w:tcPr>
            <w:tcW w:w="5738" w:type="dxa"/>
            <w:gridSpan w:val="2"/>
          </w:tcPr>
          <w:p w14:paraId="7AED17D6" w14:textId="77777777" w:rsidR="006C66D3" w:rsidRPr="006C66D3" w:rsidRDefault="006C66D3" w:rsidP="005B6056">
            <w:pPr>
              <w:rPr>
                <w:sz w:val="24"/>
                <w:szCs w:val="24"/>
              </w:rPr>
            </w:pPr>
            <w:r w:rsidRPr="006C66D3">
              <w:rPr>
                <w:sz w:val="24"/>
                <w:szCs w:val="24"/>
              </w:rPr>
              <w:t>Organise purchase rolls, bacon, sausages &amp; onions, tea coffee milk and squash.  Source whole cakes and scones etc. Obtain disposable Crockery and cutlery etc.</w:t>
            </w:r>
          </w:p>
          <w:p w14:paraId="5BA90AB7" w14:textId="77777777" w:rsidR="006C66D3" w:rsidRDefault="006C66D3" w:rsidP="005B6056">
            <w:pPr>
              <w:rPr>
                <w:sz w:val="24"/>
                <w:szCs w:val="24"/>
              </w:rPr>
            </w:pPr>
            <w:r w:rsidRPr="006C66D3">
              <w:rPr>
                <w:sz w:val="24"/>
                <w:szCs w:val="24"/>
              </w:rPr>
              <w:t>Organise cooking and selling rota</w:t>
            </w:r>
          </w:p>
          <w:p w14:paraId="74B8551D" w14:textId="4E48D891" w:rsidR="00460FB4" w:rsidRDefault="00460FB4" w:rsidP="005B6056">
            <w:pPr>
              <w:rPr>
                <w:b/>
                <w:sz w:val="32"/>
                <w:szCs w:val="32"/>
              </w:rPr>
            </w:pPr>
          </w:p>
        </w:tc>
        <w:tc>
          <w:tcPr>
            <w:tcW w:w="2103" w:type="dxa"/>
            <w:vMerge/>
          </w:tcPr>
          <w:p w14:paraId="5EA63AC9" w14:textId="77777777" w:rsidR="006C66D3" w:rsidRPr="00781974" w:rsidRDefault="006C66D3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2A2A1799" w14:textId="77777777" w:rsidR="006C66D3" w:rsidRPr="00781974" w:rsidRDefault="006C66D3" w:rsidP="00781974">
            <w:pPr>
              <w:rPr>
                <w:sz w:val="28"/>
                <w:szCs w:val="28"/>
              </w:rPr>
            </w:pPr>
          </w:p>
        </w:tc>
      </w:tr>
      <w:tr w:rsidR="006C66D3" w14:paraId="22D751DC" w14:textId="77777777" w:rsidTr="00C55A4E">
        <w:tc>
          <w:tcPr>
            <w:tcW w:w="664" w:type="dxa"/>
          </w:tcPr>
          <w:p w14:paraId="1BC1D106" w14:textId="77777777" w:rsidR="006C66D3" w:rsidRDefault="00C55A4E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</w:tcPr>
          <w:p w14:paraId="757C945D" w14:textId="77777777" w:rsidR="006C66D3" w:rsidRDefault="006C66D3" w:rsidP="007819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Cake stall</w:t>
            </w:r>
          </w:p>
        </w:tc>
        <w:tc>
          <w:tcPr>
            <w:tcW w:w="2103" w:type="dxa"/>
            <w:vMerge w:val="restart"/>
          </w:tcPr>
          <w:p w14:paraId="4754B509" w14:textId="77777777" w:rsidR="006C66D3" w:rsidRPr="00781974" w:rsidRDefault="006C66D3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</w:tcPr>
          <w:p w14:paraId="17B200D9" w14:textId="77777777" w:rsidR="00C71A9D" w:rsidRPr="00781974" w:rsidRDefault="00C71A9D" w:rsidP="00781974">
            <w:pPr>
              <w:rPr>
                <w:sz w:val="28"/>
                <w:szCs w:val="28"/>
              </w:rPr>
            </w:pPr>
          </w:p>
        </w:tc>
      </w:tr>
      <w:tr w:rsidR="006C66D3" w14:paraId="174FF106" w14:textId="77777777" w:rsidTr="00C55A4E">
        <w:tc>
          <w:tcPr>
            <w:tcW w:w="5738" w:type="dxa"/>
            <w:gridSpan w:val="2"/>
          </w:tcPr>
          <w:p w14:paraId="2FAEE724" w14:textId="77777777" w:rsidR="006C66D3" w:rsidRDefault="006C66D3" w:rsidP="00781974">
            <w:pPr>
              <w:rPr>
                <w:sz w:val="24"/>
                <w:szCs w:val="24"/>
              </w:rPr>
            </w:pPr>
            <w:r w:rsidRPr="006C66D3">
              <w:rPr>
                <w:sz w:val="24"/>
                <w:szCs w:val="24"/>
              </w:rPr>
              <w:t xml:space="preserve">Source and price </w:t>
            </w:r>
            <w:proofErr w:type="gramStart"/>
            <w:r w:rsidRPr="006C66D3">
              <w:rPr>
                <w:sz w:val="24"/>
                <w:szCs w:val="24"/>
              </w:rPr>
              <w:t>cakes</w:t>
            </w:r>
            <w:proofErr w:type="gramEnd"/>
            <w:r w:rsidRPr="006C66D3">
              <w:rPr>
                <w:sz w:val="24"/>
                <w:szCs w:val="24"/>
              </w:rPr>
              <w:t xml:space="preserve"> and preserves and organise </w:t>
            </w:r>
            <w:r w:rsidR="000E57EF">
              <w:rPr>
                <w:sz w:val="24"/>
                <w:szCs w:val="24"/>
              </w:rPr>
              <w:t xml:space="preserve">selling </w:t>
            </w:r>
            <w:r w:rsidRPr="006C66D3">
              <w:rPr>
                <w:sz w:val="24"/>
                <w:szCs w:val="24"/>
              </w:rPr>
              <w:t>rota</w:t>
            </w:r>
          </w:p>
          <w:p w14:paraId="396C3446" w14:textId="7F0CF8BA" w:rsidR="00460FB4" w:rsidRPr="006C66D3" w:rsidRDefault="00460FB4" w:rsidP="0078197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071E229F" w14:textId="77777777" w:rsidR="006C66D3" w:rsidRPr="00781974" w:rsidRDefault="006C66D3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2A22E24A" w14:textId="77777777" w:rsidR="006C66D3" w:rsidRPr="00781974" w:rsidRDefault="006C66D3" w:rsidP="00781974">
            <w:pPr>
              <w:rPr>
                <w:sz w:val="28"/>
                <w:szCs w:val="28"/>
              </w:rPr>
            </w:pPr>
          </w:p>
        </w:tc>
      </w:tr>
      <w:tr w:rsidR="007560B0" w14:paraId="29A9348A" w14:textId="77777777" w:rsidTr="00C55A4E">
        <w:tc>
          <w:tcPr>
            <w:tcW w:w="664" w:type="dxa"/>
          </w:tcPr>
          <w:p w14:paraId="7FCF61AB" w14:textId="77777777" w:rsidR="007560B0" w:rsidRDefault="007560B0" w:rsidP="00C71A9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074" w:type="dxa"/>
          </w:tcPr>
          <w:p w14:paraId="51E2D322" w14:textId="77777777" w:rsidR="007560B0" w:rsidRDefault="007560B0" w:rsidP="00C55A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Village plant stall</w:t>
            </w:r>
          </w:p>
        </w:tc>
        <w:tc>
          <w:tcPr>
            <w:tcW w:w="2103" w:type="dxa"/>
            <w:vMerge w:val="restart"/>
          </w:tcPr>
          <w:p w14:paraId="05CA9C7E" w14:textId="77777777" w:rsidR="007560B0" w:rsidRPr="00781974" w:rsidRDefault="007560B0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 w:val="restart"/>
          </w:tcPr>
          <w:p w14:paraId="48E238C8" w14:textId="77777777" w:rsidR="007560B0" w:rsidRPr="00781974" w:rsidRDefault="007560B0" w:rsidP="00781974">
            <w:pPr>
              <w:rPr>
                <w:sz w:val="28"/>
                <w:szCs w:val="28"/>
              </w:rPr>
            </w:pPr>
          </w:p>
        </w:tc>
      </w:tr>
      <w:tr w:rsidR="007560B0" w14:paraId="2319D4D4" w14:textId="77777777" w:rsidTr="00B52CD6">
        <w:tc>
          <w:tcPr>
            <w:tcW w:w="5738" w:type="dxa"/>
            <w:gridSpan w:val="2"/>
          </w:tcPr>
          <w:p w14:paraId="0CCF517B" w14:textId="77777777" w:rsidR="007560B0" w:rsidRDefault="007560B0" w:rsidP="00C55A4E">
            <w:pPr>
              <w:rPr>
                <w:sz w:val="24"/>
                <w:szCs w:val="24"/>
              </w:rPr>
            </w:pPr>
            <w:r w:rsidRPr="00C55A4E">
              <w:rPr>
                <w:sz w:val="24"/>
                <w:szCs w:val="24"/>
              </w:rPr>
              <w:t>Receive and organise plants donated Arrange selling rota</w:t>
            </w:r>
          </w:p>
          <w:p w14:paraId="5B514A7A" w14:textId="63E61563" w:rsidR="00460FB4" w:rsidRPr="00C55A4E" w:rsidRDefault="00460FB4" w:rsidP="00C55A4E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58A31AF0" w14:textId="77777777" w:rsidR="007560B0" w:rsidRPr="00781974" w:rsidRDefault="007560B0" w:rsidP="00781974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14:paraId="044D4341" w14:textId="77777777" w:rsidR="007560B0" w:rsidRPr="00781974" w:rsidRDefault="007560B0" w:rsidP="00781974">
            <w:pPr>
              <w:rPr>
                <w:sz w:val="28"/>
                <w:szCs w:val="28"/>
              </w:rPr>
            </w:pPr>
          </w:p>
        </w:tc>
      </w:tr>
      <w:tr w:rsidR="00C71A9D" w14:paraId="35B58465" w14:textId="77777777" w:rsidTr="00C55A4E">
        <w:tc>
          <w:tcPr>
            <w:tcW w:w="664" w:type="dxa"/>
            <w:tcBorders>
              <w:right w:val="single" w:sz="4" w:space="0" w:color="000000"/>
            </w:tcBorders>
          </w:tcPr>
          <w:p w14:paraId="3106960B" w14:textId="77777777" w:rsidR="00C71A9D" w:rsidRPr="00C71A9D" w:rsidRDefault="00C71A9D" w:rsidP="00C55A4E">
            <w:pPr>
              <w:rPr>
                <w:b/>
                <w:sz w:val="32"/>
                <w:szCs w:val="32"/>
              </w:rPr>
            </w:pPr>
            <w:r w:rsidRPr="00C71A9D">
              <w:rPr>
                <w:b/>
                <w:sz w:val="32"/>
                <w:szCs w:val="32"/>
              </w:rPr>
              <w:t>1</w:t>
            </w:r>
            <w:r w:rsidR="00C55A4E">
              <w:rPr>
                <w:b/>
                <w:sz w:val="32"/>
                <w:szCs w:val="32"/>
              </w:rPr>
              <w:t>1</w:t>
            </w:r>
            <w:r w:rsidRPr="00C71A9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14:paraId="64B6F358" w14:textId="77777777" w:rsidR="00C71A9D" w:rsidRPr="00C71A9D" w:rsidRDefault="00C71A9D" w:rsidP="00781974">
            <w:pPr>
              <w:rPr>
                <w:b/>
                <w:sz w:val="32"/>
                <w:szCs w:val="32"/>
              </w:rPr>
            </w:pPr>
            <w:r w:rsidRPr="00C71A9D">
              <w:rPr>
                <w:b/>
                <w:sz w:val="32"/>
                <w:szCs w:val="32"/>
              </w:rPr>
              <w:t>Clear up</w:t>
            </w:r>
          </w:p>
        </w:tc>
        <w:tc>
          <w:tcPr>
            <w:tcW w:w="2103" w:type="dxa"/>
            <w:vMerge w:val="restart"/>
          </w:tcPr>
          <w:p w14:paraId="59A25E85" w14:textId="77777777" w:rsidR="00C71A9D" w:rsidRPr="00C71A9D" w:rsidRDefault="00C71A9D" w:rsidP="00781974">
            <w:pPr>
              <w:rPr>
                <w:sz w:val="32"/>
                <w:szCs w:val="32"/>
              </w:rPr>
            </w:pPr>
            <w:r w:rsidRPr="00C71A9D">
              <w:rPr>
                <w:sz w:val="32"/>
                <w:szCs w:val="32"/>
              </w:rPr>
              <w:t>Celia Hall</w:t>
            </w:r>
          </w:p>
        </w:tc>
        <w:tc>
          <w:tcPr>
            <w:tcW w:w="2927" w:type="dxa"/>
            <w:vMerge w:val="restart"/>
          </w:tcPr>
          <w:p w14:paraId="4510EF34" w14:textId="77777777" w:rsidR="00C71A9D" w:rsidRPr="00C71A9D" w:rsidRDefault="00C71A9D" w:rsidP="00781974">
            <w:pPr>
              <w:rPr>
                <w:sz w:val="32"/>
                <w:szCs w:val="32"/>
              </w:rPr>
            </w:pPr>
          </w:p>
        </w:tc>
      </w:tr>
      <w:tr w:rsidR="00C71A9D" w14:paraId="39B578BA" w14:textId="77777777" w:rsidTr="00C55A4E">
        <w:trPr>
          <w:trHeight w:val="788"/>
        </w:trPr>
        <w:tc>
          <w:tcPr>
            <w:tcW w:w="5738" w:type="dxa"/>
            <w:gridSpan w:val="2"/>
          </w:tcPr>
          <w:p w14:paraId="0FA4DCC1" w14:textId="77777777" w:rsidR="00C71A9D" w:rsidRPr="006C66D3" w:rsidRDefault="00C71A9D" w:rsidP="00781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Sweep hall. Put all staging, tables and chairs back in store room CORRECTLY!</w:t>
            </w:r>
          </w:p>
        </w:tc>
        <w:tc>
          <w:tcPr>
            <w:tcW w:w="2103" w:type="dxa"/>
            <w:vMerge/>
          </w:tcPr>
          <w:p w14:paraId="42B58538" w14:textId="77777777" w:rsidR="00C71A9D" w:rsidRDefault="00C71A9D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  <w:vMerge/>
          </w:tcPr>
          <w:p w14:paraId="48C49C85" w14:textId="77777777" w:rsidR="00C71A9D" w:rsidRPr="00C71A9D" w:rsidRDefault="00C71A9D" w:rsidP="00781974">
            <w:pPr>
              <w:rPr>
                <w:sz w:val="32"/>
                <w:szCs w:val="32"/>
              </w:rPr>
            </w:pPr>
          </w:p>
        </w:tc>
      </w:tr>
      <w:tr w:rsidR="005503A7" w14:paraId="6AA647A0" w14:textId="77777777" w:rsidTr="00C55A4E">
        <w:trPr>
          <w:trHeight w:val="588"/>
        </w:trPr>
        <w:tc>
          <w:tcPr>
            <w:tcW w:w="664" w:type="dxa"/>
            <w:tcBorders>
              <w:right w:val="single" w:sz="4" w:space="0" w:color="000000"/>
            </w:tcBorders>
          </w:tcPr>
          <w:p w14:paraId="01E54C51" w14:textId="77777777" w:rsidR="005503A7" w:rsidRPr="005503A7" w:rsidRDefault="005503A7" w:rsidP="00C55A4E">
            <w:pPr>
              <w:rPr>
                <w:b/>
                <w:sz w:val="32"/>
                <w:szCs w:val="32"/>
              </w:rPr>
            </w:pPr>
            <w:r w:rsidRPr="005503A7">
              <w:rPr>
                <w:b/>
                <w:sz w:val="32"/>
                <w:szCs w:val="32"/>
              </w:rPr>
              <w:t>1</w:t>
            </w:r>
            <w:r w:rsidR="00C55A4E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14:paraId="54AD839C" w14:textId="77777777" w:rsidR="005503A7" w:rsidRPr="005503A7" w:rsidRDefault="005503A7" w:rsidP="00781974">
            <w:pPr>
              <w:rPr>
                <w:b/>
                <w:sz w:val="32"/>
                <w:szCs w:val="32"/>
              </w:rPr>
            </w:pPr>
            <w:r w:rsidRPr="005503A7">
              <w:rPr>
                <w:b/>
                <w:sz w:val="32"/>
                <w:szCs w:val="32"/>
              </w:rPr>
              <w:t>Return tables</w:t>
            </w:r>
          </w:p>
        </w:tc>
        <w:tc>
          <w:tcPr>
            <w:tcW w:w="2103" w:type="dxa"/>
            <w:vMerge w:val="restart"/>
          </w:tcPr>
          <w:p w14:paraId="1F9EDCC1" w14:textId="77777777" w:rsidR="005503A7" w:rsidRDefault="005503A7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  <w:vMerge w:val="restart"/>
          </w:tcPr>
          <w:p w14:paraId="2C87A3DE" w14:textId="77777777" w:rsidR="005503A7" w:rsidRPr="00C71A9D" w:rsidRDefault="005503A7" w:rsidP="00781974">
            <w:pPr>
              <w:rPr>
                <w:sz w:val="32"/>
                <w:szCs w:val="32"/>
              </w:rPr>
            </w:pPr>
          </w:p>
        </w:tc>
      </w:tr>
      <w:tr w:rsidR="005503A7" w14:paraId="46308C09" w14:textId="77777777" w:rsidTr="00C55A4E">
        <w:tc>
          <w:tcPr>
            <w:tcW w:w="5738" w:type="dxa"/>
            <w:gridSpan w:val="2"/>
          </w:tcPr>
          <w:p w14:paraId="0816A603" w14:textId="77777777" w:rsidR="005503A7" w:rsidRDefault="005503A7" w:rsidP="0055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the day to the church and the </w:t>
            </w:r>
            <w:proofErr w:type="spellStart"/>
            <w:r>
              <w:rPr>
                <w:sz w:val="24"/>
                <w:szCs w:val="24"/>
              </w:rPr>
              <w:t>Dawsons</w:t>
            </w:r>
            <w:proofErr w:type="spellEnd"/>
          </w:p>
          <w:p w14:paraId="236ECDA2" w14:textId="77777777" w:rsidR="005503A7" w:rsidRDefault="005503A7" w:rsidP="0055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the Monday morning (before pre-school at 8.30am) to the school.</w:t>
            </w:r>
          </w:p>
          <w:p w14:paraId="67EB6F3E" w14:textId="08759F59" w:rsidR="00460FB4" w:rsidRDefault="00460FB4" w:rsidP="005503A7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4E179987" w14:textId="77777777" w:rsidR="005503A7" w:rsidRDefault="005503A7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  <w:vMerge/>
          </w:tcPr>
          <w:p w14:paraId="7A69C17B" w14:textId="77777777" w:rsidR="005503A7" w:rsidRPr="00C71A9D" w:rsidRDefault="005503A7" w:rsidP="00781974">
            <w:pPr>
              <w:rPr>
                <w:sz w:val="32"/>
                <w:szCs w:val="32"/>
              </w:rPr>
            </w:pPr>
          </w:p>
        </w:tc>
      </w:tr>
      <w:tr w:rsidR="005503A7" w14:paraId="78171E3A" w14:textId="77777777" w:rsidTr="00C55A4E">
        <w:tc>
          <w:tcPr>
            <w:tcW w:w="664" w:type="dxa"/>
            <w:tcBorders>
              <w:right w:val="single" w:sz="4" w:space="0" w:color="000000"/>
            </w:tcBorders>
          </w:tcPr>
          <w:p w14:paraId="4F7914F4" w14:textId="77777777" w:rsidR="005503A7" w:rsidRPr="005503A7" w:rsidRDefault="005503A7" w:rsidP="00C55A4E">
            <w:pPr>
              <w:rPr>
                <w:b/>
                <w:sz w:val="32"/>
                <w:szCs w:val="32"/>
              </w:rPr>
            </w:pPr>
            <w:r w:rsidRPr="005503A7">
              <w:rPr>
                <w:b/>
                <w:sz w:val="32"/>
                <w:szCs w:val="32"/>
              </w:rPr>
              <w:t>1</w:t>
            </w:r>
            <w:r w:rsidR="00C55A4E">
              <w:rPr>
                <w:b/>
                <w:sz w:val="32"/>
                <w:szCs w:val="32"/>
              </w:rPr>
              <w:t>3</w:t>
            </w:r>
            <w:r w:rsidRPr="005503A7"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14:paraId="7325ACC1" w14:textId="77777777" w:rsidR="005503A7" w:rsidRPr="005503A7" w:rsidRDefault="005503A7" w:rsidP="00781974">
            <w:pPr>
              <w:rPr>
                <w:b/>
                <w:sz w:val="32"/>
                <w:szCs w:val="32"/>
              </w:rPr>
            </w:pPr>
            <w:r w:rsidRPr="005503A7">
              <w:rPr>
                <w:b/>
                <w:sz w:val="32"/>
                <w:szCs w:val="32"/>
              </w:rPr>
              <w:t>Take down and collect all posters</w:t>
            </w:r>
          </w:p>
        </w:tc>
        <w:tc>
          <w:tcPr>
            <w:tcW w:w="2103" w:type="dxa"/>
          </w:tcPr>
          <w:p w14:paraId="07615955" w14:textId="77777777" w:rsidR="005503A7" w:rsidRDefault="005503A7" w:rsidP="00781974">
            <w:pPr>
              <w:rPr>
                <w:b/>
                <w:sz w:val="32"/>
                <w:szCs w:val="32"/>
              </w:rPr>
            </w:pPr>
          </w:p>
          <w:p w14:paraId="3CACD70A" w14:textId="77777777" w:rsidR="007560B0" w:rsidRDefault="007560B0" w:rsidP="00781974">
            <w:pPr>
              <w:rPr>
                <w:b/>
                <w:sz w:val="32"/>
                <w:szCs w:val="32"/>
              </w:rPr>
            </w:pPr>
          </w:p>
          <w:p w14:paraId="4DC26736" w14:textId="77777777" w:rsidR="007560B0" w:rsidRDefault="007560B0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</w:tcPr>
          <w:p w14:paraId="35FE4E85" w14:textId="77777777" w:rsidR="005503A7" w:rsidRPr="00C71A9D" w:rsidRDefault="005503A7" w:rsidP="00781974">
            <w:pPr>
              <w:rPr>
                <w:sz w:val="32"/>
                <w:szCs w:val="32"/>
              </w:rPr>
            </w:pPr>
          </w:p>
        </w:tc>
      </w:tr>
      <w:tr w:rsidR="005503A7" w14:paraId="60AC71BC" w14:textId="77777777" w:rsidTr="00C55A4E">
        <w:tc>
          <w:tcPr>
            <w:tcW w:w="664" w:type="dxa"/>
            <w:tcBorders>
              <w:right w:val="single" w:sz="4" w:space="0" w:color="000000"/>
            </w:tcBorders>
          </w:tcPr>
          <w:p w14:paraId="29EF9613" w14:textId="77777777" w:rsidR="005503A7" w:rsidRPr="005503A7" w:rsidRDefault="005503A7" w:rsidP="00C55A4E">
            <w:pPr>
              <w:rPr>
                <w:b/>
                <w:sz w:val="32"/>
                <w:szCs w:val="32"/>
              </w:rPr>
            </w:pPr>
            <w:r w:rsidRPr="005503A7">
              <w:rPr>
                <w:b/>
                <w:sz w:val="32"/>
                <w:szCs w:val="32"/>
              </w:rPr>
              <w:t>1</w:t>
            </w:r>
            <w:r w:rsidR="00C55A4E">
              <w:rPr>
                <w:b/>
                <w:sz w:val="32"/>
                <w:szCs w:val="32"/>
              </w:rPr>
              <w:t>4</w:t>
            </w:r>
            <w:r w:rsidRPr="005503A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074" w:type="dxa"/>
            <w:tcBorders>
              <w:left w:val="single" w:sz="4" w:space="0" w:color="000000"/>
            </w:tcBorders>
          </w:tcPr>
          <w:p w14:paraId="675D2C3E" w14:textId="77777777" w:rsidR="005503A7" w:rsidRPr="005503A7" w:rsidRDefault="005503A7" w:rsidP="00781974">
            <w:pPr>
              <w:rPr>
                <w:b/>
                <w:sz w:val="32"/>
                <w:szCs w:val="32"/>
              </w:rPr>
            </w:pPr>
            <w:r w:rsidRPr="005503A7">
              <w:rPr>
                <w:b/>
                <w:sz w:val="32"/>
                <w:szCs w:val="32"/>
              </w:rPr>
              <w:t>Remove stakes and tape from cricket outfield</w:t>
            </w:r>
          </w:p>
        </w:tc>
        <w:tc>
          <w:tcPr>
            <w:tcW w:w="2103" w:type="dxa"/>
          </w:tcPr>
          <w:p w14:paraId="7C774274" w14:textId="77777777" w:rsidR="005503A7" w:rsidRDefault="005503A7" w:rsidP="00781974">
            <w:pPr>
              <w:rPr>
                <w:b/>
                <w:sz w:val="32"/>
                <w:szCs w:val="32"/>
              </w:rPr>
            </w:pPr>
          </w:p>
          <w:p w14:paraId="063D469E" w14:textId="77777777" w:rsidR="007560B0" w:rsidRDefault="007560B0" w:rsidP="00781974">
            <w:pPr>
              <w:rPr>
                <w:b/>
                <w:sz w:val="32"/>
                <w:szCs w:val="32"/>
              </w:rPr>
            </w:pPr>
          </w:p>
          <w:p w14:paraId="77CAD338" w14:textId="77777777" w:rsidR="007560B0" w:rsidRDefault="007560B0" w:rsidP="00781974">
            <w:pPr>
              <w:rPr>
                <w:b/>
                <w:sz w:val="32"/>
                <w:szCs w:val="32"/>
              </w:rPr>
            </w:pPr>
          </w:p>
          <w:p w14:paraId="3B15F18C" w14:textId="77777777" w:rsidR="007560B0" w:rsidRDefault="007560B0" w:rsidP="00781974">
            <w:pPr>
              <w:rPr>
                <w:b/>
                <w:sz w:val="32"/>
                <w:szCs w:val="32"/>
              </w:rPr>
            </w:pPr>
          </w:p>
        </w:tc>
        <w:tc>
          <w:tcPr>
            <w:tcW w:w="2927" w:type="dxa"/>
          </w:tcPr>
          <w:p w14:paraId="53E05868" w14:textId="77777777" w:rsidR="005503A7" w:rsidRPr="00C71A9D" w:rsidRDefault="005503A7" w:rsidP="00781974">
            <w:pPr>
              <w:rPr>
                <w:sz w:val="32"/>
                <w:szCs w:val="32"/>
              </w:rPr>
            </w:pPr>
          </w:p>
        </w:tc>
      </w:tr>
    </w:tbl>
    <w:p w14:paraId="52941EF9" w14:textId="77777777" w:rsidR="001D545E" w:rsidRDefault="001D545E" w:rsidP="001D545E">
      <w:pPr>
        <w:jc w:val="center"/>
        <w:rPr>
          <w:b/>
          <w:sz w:val="32"/>
          <w:szCs w:val="32"/>
        </w:rPr>
      </w:pPr>
    </w:p>
    <w:p w14:paraId="177522F5" w14:textId="77777777" w:rsidR="001D545E" w:rsidRPr="001D545E" w:rsidRDefault="001D545E" w:rsidP="001D545E">
      <w:pPr>
        <w:jc w:val="center"/>
        <w:rPr>
          <w:b/>
          <w:sz w:val="32"/>
          <w:szCs w:val="32"/>
        </w:rPr>
      </w:pPr>
    </w:p>
    <w:sectPr w:rsidR="001D545E" w:rsidRPr="001D545E" w:rsidSect="00FE3C4F">
      <w:pgSz w:w="11906" w:h="16838"/>
      <w:pgMar w:top="567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5E"/>
    <w:rsid w:val="000E57EF"/>
    <w:rsid w:val="000E7533"/>
    <w:rsid w:val="001A3349"/>
    <w:rsid w:val="001D545E"/>
    <w:rsid w:val="00460FB4"/>
    <w:rsid w:val="005503A7"/>
    <w:rsid w:val="00594B93"/>
    <w:rsid w:val="005B6056"/>
    <w:rsid w:val="006C66D3"/>
    <w:rsid w:val="007560B0"/>
    <w:rsid w:val="00781974"/>
    <w:rsid w:val="00781AF5"/>
    <w:rsid w:val="007A360A"/>
    <w:rsid w:val="007E2F73"/>
    <w:rsid w:val="008368E3"/>
    <w:rsid w:val="00931FEA"/>
    <w:rsid w:val="00AD2A09"/>
    <w:rsid w:val="00AE6837"/>
    <w:rsid w:val="00BB07BF"/>
    <w:rsid w:val="00C55A4E"/>
    <w:rsid w:val="00C71A9D"/>
    <w:rsid w:val="00D34261"/>
    <w:rsid w:val="00D367F0"/>
    <w:rsid w:val="00E94355"/>
    <w:rsid w:val="00FD211A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7353"/>
  <w15:chartTrackingRefBased/>
  <w15:docId w15:val="{BEE62E8F-4230-4548-9508-0BDC263F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2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liafeetam@madasaf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</dc:creator>
  <cp:keywords/>
  <dc:description/>
  <cp:lastModifiedBy>phillipa cook</cp:lastModifiedBy>
  <cp:revision>16</cp:revision>
  <cp:lastPrinted>2020-02-23T10:10:00Z</cp:lastPrinted>
  <dcterms:created xsi:type="dcterms:W3CDTF">2020-02-18T21:05:00Z</dcterms:created>
  <dcterms:modified xsi:type="dcterms:W3CDTF">2020-02-23T10:11:00Z</dcterms:modified>
</cp:coreProperties>
</file>